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7B" w:rsidRDefault="00C06D34">
      <w:pPr>
        <w:pStyle w:val="Titolo"/>
        <w:rPr>
          <w:u w:val="none"/>
        </w:rPr>
      </w:pPr>
      <w:r>
        <w:t>ALLEGATO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particolari</w:t>
      </w:r>
    </w:p>
    <w:p w:rsidR="00A2657B" w:rsidRDefault="00A2657B">
      <w:pPr>
        <w:pStyle w:val="Corpotesto"/>
        <w:rPr>
          <w:b/>
          <w:i/>
        </w:rPr>
      </w:pPr>
    </w:p>
    <w:p w:rsidR="00A2657B" w:rsidRDefault="00A2657B">
      <w:pPr>
        <w:pStyle w:val="Corpotesto"/>
        <w:spacing w:before="2"/>
        <w:rPr>
          <w:b/>
          <w:i/>
          <w:sz w:val="17"/>
        </w:rPr>
      </w:pPr>
    </w:p>
    <w:p w:rsidR="00C06D34" w:rsidRDefault="00C06D34" w:rsidP="00C06D34">
      <w:pPr>
        <w:spacing w:before="164" w:line="276" w:lineRule="auto"/>
        <w:ind w:left="7871" w:right="121" w:firstLine="139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 w:rsidR="00C06D34" w:rsidRDefault="00C06D34" w:rsidP="00C06D34">
      <w:pPr>
        <w:spacing w:before="164" w:line="276" w:lineRule="auto"/>
        <w:ind w:left="7655" w:right="121" w:hanging="425"/>
        <w:jc w:val="right"/>
        <w:rPr>
          <w:b/>
          <w:i/>
          <w:sz w:val="20"/>
        </w:rPr>
      </w:pPr>
      <w:r>
        <w:rPr>
          <w:b/>
          <w:sz w:val="20"/>
        </w:rPr>
        <w:t xml:space="preserve"> “Giuseppe Prati- Don Pippo” </w:t>
      </w:r>
    </w:p>
    <w:p w:rsidR="00C06D34" w:rsidRDefault="00C06D34" w:rsidP="00C06D34">
      <w:pPr>
        <w:pStyle w:val="Corpotesto"/>
        <w:spacing w:before="30"/>
        <w:jc w:val="right"/>
        <w:rPr>
          <w:b/>
          <w:i/>
        </w:rPr>
      </w:pPr>
      <w:hyperlink r:id="rId5" w:history="1">
        <w:r w:rsidRPr="00A77C41">
          <w:rPr>
            <w:rStyle w:val="Collegamentoipertestuale"/>
            <w:i/>
            <w:spacing w:val="-2"/>
            <w:u w:color="0000FF"/>
          </w:rPr>
          <w:t>foic82400e@istruzione.it</w:t>
        </w:r>
      </w:hyperlink>
    </w:p>
    <w:p w:rsidR="00A2657B" w:rsidRDefault="00A2657B">
      <w:pPr>
        <w:spacing w:before="84"/>
        <w:ind w:right="122"/>
        <w:jc w:val="right"/>
        <w:rPr>
          <w:i/>
          <w:sz w:val="20"/>
        </w:rPr>
      </w:pPr>
      <w:bookmarkStart w:id="0" w:name="_GoBack"/>
      <w:bookmarkEnd w:id="0"/>
    </w:p>
    <w:p w:rsidR="00A2657B" w:rsidRDefault="00A2657B">
      <w:pPr>
        <w:pStyle w:val="Corpotesto"/>
        <w:rPr>
          <w:i/>
        </w:rPr>
      </w:pPr>
    </w:p>
    <w:p w:rsidR="00A2657B" w:rsidRDefault="00A2657B">
      <w:pPr>
        <w:pStyle w:val="Corpotesto"/>
        <w:spacing w:before="11"/>
        <w:rPr>
          <w:i/>
          <w:sz w:val="14"/>
        </w:rPr>
      </w:pPr>
    </w:p>
    <w:p w:rsidR="00A2657B" w:rsidRDefault="00C06D34">
      <w:pPr>
        <w:pStyle w:val="Corpotesto"/>
        <w:spacing w:before="59"/>
        <w:ind w:left="120" w:right="115" w:hanging="3"/>
        <w:jc w:val="both"/>
      </w:pPr>
      <w:r>
        <w:t>Avviso pubblico di selezione per il conferimento di incarichi di esperto e/o tutor nell’ambito delle attività previste dal</w:t>
      </w:r>
      <w:r>
        <w:rPr>
          <w:spacing w:val="1"/>
        </w:rPr>
        <w:t xml:space="preserve"> </w:t>
      </w:r>
      <w:r>
        <w:t xml:space="preserve">progetto </w:t>
      </w:r>
      <w:r w:rsidR="0098120F">
        <w:t xml:space="preserve">“Proiettati al Futuro : facciamo </w:t>
      </w:r>
      <w:proofErr w:type="spellStart"/>
      <w:r w:rsidR="0098120F">
        <w:t>SiSTEMa</w:t>
      </w:r>
      <w:proofErr w:type="spellEnd"/>
      <w:r>
        <w:t>” PNRR – Missione 4 – Componente 1 – Investimento 3.1: “Nuove competenze e nuovi</w:t>
      </w:r>
      <w:r>
        <w:rPr>
          <w:spacing w:val="1"/>
        </w:rPr>
        <w:t xml:space="preserve"> </w:t>
      </w:r>
      <w:r>
        <w:t>linguaggi” nell’ambito</w:t>
      </w:r>
      <w:r>
        <w:t xml:space="preserve"> della Missione 4 – Istruzione e Ricerca – “Potenziamento dell’offerta dei servizi all’istruzione: dagli</w:t>
      </w:r>
      <w:r>
        <w:rPr>
          <w:spacing w:val="1"/>
        </w:rPr>
        <w:t xml:space="preserve"> </w:t>
      </w:r>
      <w:r>
        <w:t xml:space="preserve">asili nido all’Università” del Piano nazionale di ripresa e resilienza finanziato dall’Unione europea – </w:t>
      </w:r>
      <w:proofErr w:type="spellStart"/>
      <w:r>
        <w:t>Next</w:t>
      </w:r>
      <w:proofErr w:type="spellEnd"/>
      <w:r>
        <w:t xml:space="preserve"> Generation EU</w:t>
      </w:r>
      <w:r>
        <w:rPr>
          <w:spacing w:val="1"/>
        </w:rPr>
        <w:t xml:space="preserve"> </w:t>
      </w:r>
      <w:r>
        <w:t>Competenze STEM e multilingu</w:t>
      </w:r>
      <w:r>
        <w:t xml:space="preserve">istiche nelle scuole statali (D.M. 65/2023). </w:t>
      </w:r>
    </w:p>
    <w:p w:rsidR="0098120F" w:rsidRDefault="0098120F" w:rsidP="0098120F">
      <w:pPr>
        <w:pStyle w:val="Corpotesto"/>
        <w:ind w:left="120" w:right="115" w:hanging="3"/>
        <w:jc w:val="both"/>
      </w:pPr>
      <w:r>
        <w:t xml:space="preserve">   Codice progetto M4C1I3.1-</w:t>
      </w:r>
      <w:r>
        <w:rPr>
          <w:spacing w:val="1"/>
        </w:rPr>
        <w:t xml:space="preserve"> </w:t>
      </w:r>
      <w:r>
        <w:t>2023-1143-P38980</w:t>
      </w:r>
    </w:p>
    <w:p w:rsidR="0098120F" w:rsidRDefault="0098120F" w:rsidP="0098120F">
      <w:pPr>
        <w:pStyle w:val="Corpotesto"/>
        <w:ind w:left="242" w:right="235" w:hanging="3"/>
        <w:jc w:val="both"/>
      </w:pPr>
      <w:r>
        <w:rPr>
          <w:rStyle w:val="markedcontent"/>
          <w:shd w:val="clear" w:color="auto" w:fill="FFFFFF"/>
        </w:rPr>
        <w:t>CUP</w:t>
      </w:r>
      <w:proofErr w:type="gramStart"/>
      <w:r>
        <w:rPr>
          <w:rStyle w:val="markedcontent"/>
          <w:shd w:val="clear" w:color="auto" w:fill="FFFFFF"/>
        </w:rPr>
        <w:t>:</w:t>
      </w:r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J64D23003030006</w:t>
      </w:r>
    </w:p>
    <w:p w:rsidR="0098120F" w:rsidRDefault="0098120F">
      <w:pPr>
        <w:pStyle w:val="Corpotesto"/>
        <w:spacing w:before="59"/>
        <w:ind w:left="120" w:right="115" w:hanging="3"/>
        <w:jc w:val="both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  <w:spacing w:before="4"/>
        <w:rPr>
          <w:sz w:val="19"/>
        </w:rPr>
      </w:pPr>
    </w:p>
    <w:p w:rsidR="00A2657B" w:rsidRDefault="00C06D34">
      <w:pPr>
        <w:pStyle w:val="Corpotesto"/>
        <w:tabs>
          <w:tab w:val="left" w:pos="9986"/>
        </w:tabs>
        <w:spacing w:before="1"/>
        <w:ind w:left="117"/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2657B" w:rsidRDefault="00A2657B">
      <w:pPr>
        <w:pStyle w:val="Corpotesto"/>
        <w:spacing w:before="8"/>
        <w:rPr>
          <w:sz w:val="11"/>
        </w:rPr>
      </w:pPr>
    </w:p>
    <w:p w:rsidR="00A2657B" w:rsidRDefault="00C06D34">
      <w:pPr>
        <w:pStyle w:val="Corpotesto"/>
        <w:tabs>
          <w:tab w:val="left" w:pos="7609"/>
          <w:tab w:val="left" w:pos="9981"/>
        </w:tabs>
        <w:spacing w:before="60"/>
        <w:ind w:left="117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657B" w:rsidRDefault="00A2657B">
      <w:pPr>
        <w:pStyle w:val="Corpotesto"/>
        <w:spacing w:before="6"/>
        <w:rPr>
          <w:sz w:val="11"/>
        </w:rPr>
      </w:pPr>
    </w:p>
    <w:p w:rsidR="00A2657B" w:rsidRDefault="00C06D34">
      <w:pPr>
        <w:pStyle w:val="Corpotesto"/>
        <w:spacing w:before="59" w:line="276" w:lineRule="auto"/>
        <w:ind w:left="120" w:right="117"/>
        <w:jc w:val="both"/>
      </w:pPr>
      <w:r>
        <w:t>acquisite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all’informativa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(presente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istituzionale)</w:t>
      </w:r>
      <w:r>
        <w:rPr>
          <w:spacing w:val="-3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 xml:space="preserve">come modificato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101/18 e art. 13 del Regolamento Europeo 2016/679, per il trattamento dei dati personali,</w:t>
      </w:r>
      <w:r>
        <w:rPr>
          <w:spacing w:val="1"/>
        </w:rPr>
        <w:t xml:space="preserve"> </w:t>
      </w:r>
      <w:r>
        <w:t>fornita</w:t>
      </w:r>
      <w:r>
        <w:rPr>
          <w:spacing w:val="-1"/>
        </w:rPr>
        <w:t xml:space="preserve"> </w:t>
      </w:r>
      <w:r>
        <w:t>dal titolare del trattamento:</w:t>
      </w:r>
    </w:p>
    <w:p w:rsidR="00A2657B" w:rsidRDefault="00C06D34">
      <w:pPr>
        <w:pStyle w:val="Paragrafoelenco"/>
        <w:numPr>
          <w:ilvl w:val="0"/>
          <w:numId w:val="1"/>
        </w:numPr>
        <w:tabs>
          <w:tab w:val="left" w:pos="227"/>
        </w:tabs>
        <w:spacing w:line="242" w:lineRule="exact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necessari</w:t>
      </w:r>
      <w:r>
        <w:rPr>
          <w:spacing w:val="-4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operazioni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nell’informativa;</w:t>
      </w:r>
    </w:p>
    <w:p w:rsidR="00A2657B" w:rsidRDefault="00C06D34">
      <w:pPr>
        <w:pStyle w:val="Paragrafoelenco"/>
        <w:numPr>
          <w:ilvl w:val="0"/>
          <w:numId w:val="1"/>
        </w:numPr>
        <w:tabs>
          <w:tab w:val="left" w:pos="227"/>
        </w:tabs>
        <w:spacing w:before="94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nell’informativa.</w:t>
      </w:r>
    </w:p>
    <w:p w:rsidR="00A2657B" w:rsidRDefault="00A2657B">
      <w:pPr>
        <w:pStyle w:val="Corpotesto"/>
        <w:spacing w:before="3"/>
        <w:rPr>
          <w:sz w:val="26"/>
        </w:rPr>
      </w:pPr>
    </w:p>
    <w:p w:rsidR="00A2657B" w:rsidRDefault="00C06D34">
      <w:pPr>
        <w:pStyle w:val="Corpotesto"/>
        <w:ind w:left="120"/>
        <w:jc w:val="both"/>
      </w:pPr>
      <w:r>
        <w:t>Il/La</w:t>
      </w:r>
      <w:r>
        <w:rPr>
          <w:spacing w:val="1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8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consapevole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mancato</w:t>
      </w:r>
      <w:r>
        <w:rPr>
          <w:spacing w:val="17"/>
        </w:rPr>
        <w:t xml:space="preserve"> </w:t>
      </w:r>
      <w:r>
        <w:t>consenso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t>all’eventuale</w:t>
      </w:r>
      <w:r>
        <w:rPr>
          <w:spacing w:val="17"/>
        </w:rPr>
        <w:t xml:space="preserve"> </w:t>
      </w:r>
      <w:r>
        <w:t>comunicazione</w:t>
      </w:r>
      <w:r>
        <w:rPr>
          <w:spacing w:val="17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</w:p>
    <w:p w:rsidR="00A2657B" w:rsidRDefault="00C06D34">
      <w:pPr>
        <w:pStyle w:val="Corpotesto"/>
        <w:spacing w:before="37"/>
        <w:ind w:left="120"/>
        <w:jc w:val="both"/>
      </w:pPr>
      <w:r>
        <w:t>sopra</w:t>
      </w:r>
      <w:r>
        <w:rPr>
          <w:spacing w:val="-1"/>
        </w:rPr>
        <w:t xml:space="preserve"> </w:t>
      </w:r>
      <w:r>
        <w:t>comporterà</w:t>
      </w:r>
      <w:r>
        <w:rPr>
          <w:spacing w:val="-3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allegati.</w:t>
      </w: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C06D34">
      <w:pPr>
        <w:tabs>
          <w:tab w:val="left" w:pos="7199"/>
        </w:tabs>
        <w:spacing w:before="162"/>
        <w:ind w:left="828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z w:val="20"/>
        </w:rPr>
        <w:tab/>
        <w:t>Firma</w:t>
      </w:r>
    </w:p>
    <w:p w:rsidR="00A2657B" w:rsidRDefault="00C06D34">
      <w:pPr>
        <w:pStyle w:val="Corpotesto"/>
        <w:spacing w:before="8"/>
        <w:rPr>
          <w:i/>
          <w:sz w:val="28"/>
        </w:rPr>
      </w:pPr>
      <w:r>
        <w:pict>
          <v:shape id="_x0000_s1027" style="position:absolute;margin-left:51pt;margin-top:19.8pt;width:159.15pt;height:.1pt;z-index:-15728640;mso-wrap-distance-left:0;mso-wrap-distance-right:0;mso-position-horizontal-relative:page" coordorigin="1020,396" coordsize="3183,0" path="m1020,396r3183,e" filled="f" strokeweight=".22839mm">
            <v:path arrowok="t"/>
            <w10:wrap type="topAndBottom" anchorx="page"/>
          </v:shape>
        </w:pict>
      </w:r>
      <w:r>
        <w:pict>
          <v:shape id="_x0000_s1026" style="position:absolute;margin-left:334.85pt;margin-top:19.8pt;width:164.05pt;height:.1pt;z-index:-15728128;mso-wrap-distance-left:0;mso-wrap-distance-right:0;mso-position-horizontal-relative:page" coordorigin="6697,396" coordsize="3281,0" path="m6697,396r3281,e" filled="f" strokeweight=".22839mm">
            <v:path arrowok="t"/>
            <w10:wrap type="topAndBottom" anchorx="page"/>
          </v:shape>
        </w:pict>
      </w:r>
    </w:p>
    <w:sectPr w:rsidR="00A2657B">
      <w:type w:val="continuous"/>
      <w:pgSz w:w="11920" w:h="16850"/>
      <w:pgMar w:top="10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56EC"/>
    <w:multiLevelType w:val="hybridMultilevel"/>
    <w:tmpl w:val="C2E66286"/>
    <w:lvl w:ilvl="0" w:tplc="2F063E16">
      <w:numFmt w:val="bullet"/>
      <w:lvlText w:val="-"/>
      <w:lvlJc w:val="left"/>
      <w:pPr>
        <w:ind w:left="226" w:hanging="107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4CDAB174">
      <w:numFmt w:val="bullet"/>
      <w:lvlText w:val="•"/>
      <w:lvlJc w:val="left"/>
      <w:pPr>
        <w:ind w:left="1209" w:hanging="107"/>
      </w:pPr>
      <w:rPr>
        <w:rFonts w:hint="default"/>
        <w:lang w:val="it-IT" w:eastAsia="en-US" w:bidi="ar-SA"/>
      </w:rPr>
    </w:lvl>
    <w:lvl w:ilvl="2" w:tplc="54D83D96">
      <w:numFmt w:val="bullet"/>
      <w:lvlText w:val="•"/>
      <w:lvlJc w:val="left"/>
      <w:pPr>
        <w:ind w:left="2198" w:hanging="107"/>
      </w:pPr>
      <w:rPr>
        <w:rFonts w:hint="default"/>
        <w:lang w:val="it-IT" w:eastAsia="en-US" w:bidi="ar-SA"/>
      </w:rPr>
    </w:lvl>
    <w:lvl w:ilvl="3" w:tplc="34A87ACC">
      <w:numFmt w:val="bullet"/>
      <w:lvlText w:val="•"/>
      <w:lvlJc w:val="left"/>
      <w:pPr>
        <w:ind w:left="3187" w:hanging="107"/>
      </w:pPr>
      <w:rPr>
        <w:rFonts w:hint="default"/>
        <w:lang w:val="it-IT" w:eastAsia="en-US" w:bidi="ar-SA"/>
      </w:rPr>
    </w:lvl>
    <w:lvl w:ilvl="4" w:tplc="7A0A5A36">
      <w:numFmt w:val="bullet"/>
      <w:lvlText w:val="•"/>
      <w:lvlJc w:val="left"/>
      <w:pPr>
        <w:ind w:left="4176" w:hanging="107"/>
      </w:pPr>
      <w:rPr>
        <w:rFonts w:hint="default"/>
        <w:lang w:val="it-IT" w:eastAsia="en-US" w:bidi="ar-SA"/>
      </w:rPr>
    </w:lvl>
    <w:lvl w:ilvl="5" w:tplc="2228D22E">
      <w:numFmt w:val="bullet"/>
      <w:lvlText w:val="•"/>
      <w:lvlJc w:val="left"/>
      <w:pPr>
        <w:ind w:left="5165" w:hanging="107"/>
      </w:pPr>
      <w:rPr>
        <w:rFonts w:hint="default"/>
        <w:lang w:val="it-IT" w:eastAsia="en-US" w:bidi="ar-SA"/>
      </w:rPr>
    </w:lvl>
    <w:lvl w:ilvl="6" w:tplc="D0AAA7E4">
      <w:numFmt w:val="bullet"/>
      <w:lvlText w:val="•"/>
      <w:lvlJc w:val="left"/>
      <w:pPr>
        <w:ind w:left="6154" w:hanging="107"/>
      </w:pPr>
      <w:rPr>
        <w:rFonts w:hint="default"/>
        <w:lang w:val="it-IT" w:eastAsia="en-US" w:bidi="ar-SA"/>
      </w:rPr>
    </w:lvl>
    <w:lvl w:ilvl="7" w:tplc="64B4DABA">
      <w:numFmt w:val="bullet"/>
      <w:lvlText w:val="•"/>
      <w:lvlJc w:val="left"/>
      <w:pPr>
        <w:ind w:left="7143" w:hanging="107"/>
      </w:pPr>
      <w:rPr>
        <w:rFonts w:hint="default"/>
        <w:lang w:val="it-IT" w:eastAsia="en-US" w:bidi="ar-SA"/>
      </w:rPr>
    </w:lvl>
    <w:lvl w:ilvl="8" w:tplc="A1188650">
      <w:numFmt w:val="bullet"/>
      <w:lvlText w:val="•"/>
      <w:lvlJc w:val="left"/>
      <w:pPr>
        <w:ind w:left="8132" w:hanging="1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657B"/>
    <w:rsid w:val="0098120F"/>
    <w:rsid w:val="00A2657B"/>
    <w:rsid w:val="00C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3B7B66"/>
  <w15:docId w15:val="{18B2523E-BBBA-4942-B56A-A6B28AE2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2"/>
      <w:ind w:left="120"/>
    </w:pPr>
    <w:rPr>
      <w:b/>
      <w:bCs/>
      <w:i/>
      <w:i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26" w:hanging="1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120F"/>
    <w:rPr>
      <w:rFonts w:ascii="Calibri" w:eastAsia="Calibri" w:hAnsi="Calibri" w:cs="Calibri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98120F"/>
  </w:style>
  <w:style w:type="character" w:styleId="Collegamentoipertestuale">
    <w:name w:val="Hyperlink"/>
    <w:basedOn w:val="Carpredefinitoparagrafo"/>
    <w:uiPriority w:val="99"/>
    <w:unhideWhenUsed/>
    <w:rsid w:val="00C06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ic824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BAIC883004 - GIOVANNI XXIII -BINETTO</dc:creator>
  <cp:lastModifiedBy>DSGA</cp:lastModifiedBy>
  <cp:revision>3</cp:revision>
  <dcterms:created xsi:type="dcterms:W3CDTF">2024-03-01T15:27:00Z</dcterms:created>
  <dcterms:modified xsi:type="dcterms:W3CDTF">2024-03-01T16:36:00Z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</Properties>
</file>